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</w:tblGrid>
      <w:tr w:rsidR="00A33F84" w:rsidTr="00A336EF">
        <w:trPr>
          <w:trHeight w:hRule="exact" w:val="2552"/>
        </w:trPr>
        <w:tc>
          <w:tcPr>
            <w:tcW w:w="3686" w:type="dxa"/>
          </w:tcPr>
          <w:p w:rsidR="00A33F84" w:rsidRPr="004404AA" w:rsidRDefault="00A33F84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A33F84" w:rsidTr="00A336EF">
        <w:trPr>
          <w:trHeight w:hRule="exact" w:val="436"/>
        </w:trPr>
        <w:tc>
          <w:tcPr>
            <w:tcW w:w="3686" w:type="dxa"/>
            <w:vAlign w:val="bottom"/>
          </w:tcPr>
          <w:p w:rsidR="00A33F84" w:rsidRPr="00CC3EC9" w:rsidRDefault="00A33F84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[Авто_рег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p w:rsidR="002B4039" w:rsidRPr="002B4039" w:rsidRDefault="002B4039" w:rsidP="002B4039">
      <w:pPr>
        <w:rPr>
          <w:vanish/>
        </w:rPr>
      </w:pPr>
    </w:p>
    <w:tbl>
      <w:tblPr>
        <w:tblpPr w:leftFromText="181" w:rightFromText="181" w:vertAnchor="page" w:tblpX="4248" w:tblpY="285"/>
        <w:tblOverlap w:val="never"/>
        <w:tblW w:w="0" w:type="auto"/>
        <w:tblLook w:val="00A0" w:firstRow="1" w:lastRow="0" w:firstColumn="1" w:lastColumn="0" w:noHBand="0" w:noVBand="0"/>
      </w:tblPr>
      <w:tblGrid>
        <w:gridCol w:w="5245"/>
      </w:tblGrid>
      <w:tr w:rsidR="00A33F84" w:rsidTr="00330D3E">
        <w:trPr>
          <w:trHeight w:val="1134"/>
        </w:trPr>
        <w:tc>
          <w:tcPr>
            <w:tcW w:w="5245" w:type="dxa"/>
          </w:tcPr>
          <w:p w:rsidR="00A33F84" w:rsidRPr="00330D3E" w:rsidRDefault="00A33F84" w:rsidP="00330D3E">
            <w:pPr>
              <w:rPr>
                <w:szCs w:val="28"/>
              </w:rPr>
            </w:pPr>
          </w:p>
        </w:tc>
      </w:tr>
    </w:tbl>
    <w:p w:rsidR="00A33F84" w:rsidRDefault="00A33F84" w:rsidP="00BF223B">
      <w:pPr>
        <w:rPr>
          <w:b/>
        </w:rPr>
      </w:pPr>
    </w:p>
    <w:p w:rsidR="00901325" w:rsidRDefault="00901325" w:rsidP="00BF223B">
      <w:pPr>
        <w:rPr>
          <w:b/>
        </w:rPr>
      </w:pPr>
    </w:p>
    <w:p w:rsidR="00901325" w:rsidRDefault="00901325" w:rsidP="00BF223B">
      <w:pPr>
        <w:rPr>
          <w:b/>
        </w:rPr>
      </w:pPr>
    </w:p>
    <w:p w:rsidR="00901325" w:rsidRDefault="00901325" w:rsidP="00BF223B">
      <w:pPr>
        <w:rPr>
          <w:b/>
        </w:rPr>
      </w:pPr>
    </w:p>
    <w:p w:rsidR="00901325" w:rsidRDefault="00901325" w:rsidP="00BF223B">
      <w:pPr>
        <w:rPr>
          <w:b/>
        </w:rPr>
      </w:pPr>
    </w:p>
    <w:p w:rsidR="005F20E9" w:rsidRDefault="005F20E9" w:rsidP="00C562FD">
      <w:pPr>
        <w:spacing w:line="240" w:lineRule="exact"/>
        <w:ind w:right="4882"/>
        <w:jc w:val="both"/>
        <w:rPr>
          <w:b/>
          <w:szCs w:val="28"/>
        </w:rPr>
      </w:pPr>
    </w:p>
    <w:p w:rsidR="005F20E9" w:rsidRDefault="005F20E9" w:rsidP="00C562FD">
      <w:pPr>
        <w:spacing w:line="240" w:lineRule="exact"/>
        <w:ind w:right="4882"/>
        <w:jc w:val="both"/>
        <w:rPr>
          <w:b/>
          <w:szCs w:val="28"/>
        </w:rPr>
      </w:pPr>
    </w:p>
    <w:p w:rsidR="005F20E9" w:rsidRDefault="005F20E9" w:rsidP="00C562FD">
      <w:pPr>
        <w:spacing w:line="240" w:lineRule="exact"/>
        <w:ind w:right="4882"/>
        <w:jc w:val="both"/>
        <w:rPr>
          <w:b/>
          <w:szCs w:val="28"/>
        </w:rPr>
      </w:pPr>
    </w:p>
    <w:p w:rsidR="00A33F84" w:rsidRDefault="00A33F84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A33F84" w:rsidRPr="00CB1B79" w:rsidRDefault="00A33F84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:rsidR="00A33F84" w:rsidRPr="00CB1B79" w:rsidRDefault="00901325" w:rsidP="00C562FD">
      <w:pPr>
        <w:spacing w:line="240" w:lineRule="exact"/>
        <w:ind w:right="4882"/>
        <w:jc w:val="both"/>
        <w:rPr>
          <w:szCs w:val="28"/>
        </w:rPr>
      </w:pPr>
      <w:r>
        <w:rPr>
          <w:szCs w:val="28"/>
        </w:rPr>
        <w:t>ОМСУ от 05.06.2025</w:t>
      </w:r>
    </w:p>
    <w:p w:rsidR="00A33F84" w:rsidRPr="00DF6936" w:rsidRDefault="00A33F84" w:rsidP="003E1D87">
      <w:pPr>
        <w:pStyle w:val="af4"/>
        <w:spacing w:line="240" w:lineRule="exact"/>
      </w:pPr>
    </w:p>
    <w:p w:rsidR="00A33F84" w:rsidRDefault="001D23C3" w:rsidP="00DB0008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>Прокуратура Самойловского района</w:t>
      </w:r>
      <w:r w:rsidR="007751EE">
        <w:rPr>
          <w:b/>
          <w:szCs w:val="28"/>
        </w:rPr>
        <w:t xml:space="preserve"> добилась перерасчёта компенсации ЖКУ для инвалида </w:t>
      </w:r>
      <w:r w:rsidR="00FB13FF">
        <w:rPr>
          <w:b/>
          <w:szCs w:val="28"/>
        </w:rPr>
        <w:t>боевых действий</w:t>
      </w:r>
      <w:r w:rsidR="00287861">
        <w:rPr>
          <w:b/>
          <w:szCs w:val="28"/>
        </w:rPr>
        <w:t>.</w:t>
      </w:r>
    </w:p>
    <w:p w:rsidR="00A33F84" w:rsidRPr="00DE0743" w:rsidRDefault="00A33F84" w:rsidP="00DB0008">
      <w:pPr>
        <w:jc w:val="both"/>
        <w:rPr>
          <w:b/>
          <w:szCs w:val="28"/>
        </w:rPr>
      </w:pPr>
    </w:p>
    <w:p w:rsidR="007751EE" w:rsidRDefault="00A33F84" w:rsidP="00EC67D2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7751EE">
        <w:rPr>
          <w:szCs w:val="28"/>
        </w:rPr>
        <w:t>Прокуратур</w:t>
      </w:r>
      <w:r w:rsidR="00EF3198">
        <w:rPr>
          <w:szCs w:val="28"/>
        </w:rPr>
        <w:t>а</w:t>
      </w:r>
      <w:r w:rsidR="007751EE">
        <w:rPr>
          <w:szCs w:val="28"/>
        </w:rPr>
        <w:t xml:space="preserve"> Самойловского района </w:t>
      </w:r>
      <w:r w:rsidR="00F94CC1">
        <w:rPr>
          <w:szCs w:val="28"/>
        </w:rPr>
        <w:t>прове</w:t>
      </w:r>
      <w:r w:rsidR="00EF3198">
        <w:rPr>
          <w:szCs w:val="28"/>
        </w:rPr>
        <w:t>ла</w:t>
      </w:r>
      <w:r w:rsidR="007751EE">
        <w:rPr>
          <w:szCs w:val="28"/>
        </w:rPr>
        <w:t xml:space="preserve"> проверк</w:t>
      </w:r>
      <w:r w:rsidR="00EF3198">
        <w:rPr>
          <w:szCs w:val="28"/>
        </w:rPr>
        <w:t>у в управлении социальной поддержки населения в ходе которой выявила нарушения</w:t>
      </w:r>
      <w:r w:rsidR="007751EE">
        <w:rPr>
          <w:szCs w:val="28"/>
        </w:rPr>
        <w:t xml:space="preserve"> при расчёте</w:t>
      </w:r>
      <w:r w:rsidR="00EF3198">
        <w:rPr>
          <w:szCs w:val="28"/>
        </w:rPr>
        <w:t xml:space="preserve"> </w:t>
      </w:r>
      <w:r w:rsidR="007751EE">
        <w:rPr>
          <w:szCs w:val="28"/>
        </w:rPr>
        <w:t>компенсации</w:t>
      </w:r>
      <w:r w:rsidR="00EF3198">
        <w:rPr>
          <w:szCs w:val="28"/>
        </w:rPr>
        <w:t xml:space="preserve"> за жилищно-коммунальные услуги для инвалида </w:t>
      </w:r>
      <w:r w:rsidR="009E08C9">
        <w:rPr>
          <w:szCs w:val="28"/>
        </w:rPr>
        <w:t>боевых действий, приравненного к инвалидам Великой Отечественной войны</w:t>
      </w:r>
      <w:r w:rsidR="00EF3198">
        <w:rPr>
          <w:szCs w:val="28"/>
        </w:rPr>
        <w:t>.</w:t>
      </w:r>
    </w:p>
    <w:p w:rsidR="007751EE" w:rsidRDefault="007751EE" w:rsidP="00EC67D2">
      <w:pPr>
        <w:ind w:firstLine="709"/>
        <w:jc w:val="both"/>
        <w:rPr>
          <w:szCs w:val="28"/>
        </w:rPr>
      </w:pPr>
      <w:r>
        <w:rPr>
          <w:szCs w:val="28"/>
        </w:rPr>
        <w:t>Проверкой установлено, что мужчина,</w:t>
      </w:r>
      <w:r w:rsidR="0003594D">
        <w:rPr>
          <w:szCs w:val="28"/>
        </w:rPr>
        <w:t xml:space="preserve"> участник боевых действий в Афганистане, получивший там инвалидность, состоит</w:t>
      </w:r>
      <w:r>
        <w:rPr>
          <w:szCs w:val="28"/>
        </w:rPr>
        <w:t xml:space="preserve"> на учёте по льготной категории </w:t>
      </w:r>
      <w:r w:rsidR="0003594D">
        <w:rPr>
          <w:szCs w:val="28"/>
        </w:rPr>
        <w:t xml:space="preserve">и </w:t>
      </w:r>
      <w:r>
        <w:rPr>
          <w:szCs w:val="28"/>
        </w:rPr>
        <w:t>с 2010 года получа</w:t>
      </w:r>
      <w:r w:rsidR="0003594D">
        <w:rPr>
          <w:szCs w:val="28"/>
        </w:rPr>
        <w:t>ет</w:t>
      </w:r>
      <w:r>
        <w:rPr>
          <w:szCs w:val="28"/>
        </w:rPr>
        <w:t xml:space="preserve"> компенсацию за ЖКУ в соответствии с федеральным и региональным законодательством. </w:t>
      </w:r>
      <w:r w:rsidR="0003594D">
        <w:rPr>
          <w:szCs w:val="28"/>
        </w:rPr>
        <w:t>Согласно З</w:t>
      </w:r>
      <w:r w:rsidR="00614EA1">
        <w:rPr>
          <w:szCs w:val="28"/>
        </w:rPr>
        <w:t>а</w:t>
      </w:r>
      <w:r w:rsidR="0003594D">
        <w:rPr>
          <w:szCs w:val="28"/>
        </w:rPr>
        <w:t xml:space="preserve">кону Саратовской области № 105-ЗСО, он приравнен к инвалидам ВОВ и имеет право на дополнительные меры социальной поддержки. </w:t>
      </w:r>
      <w:r>
        <w:rPr>
          <w:szCs w:val="28"/>
        </w:rPr>
        <w:t>Однако с 201</w:t>
      </w:r>
      <w:r w:rsidR="00DF1072">
        <w:rPr>
          <w:szCs w:val="28"/>
        </w:rPr>
        <w:t>5</w:t>
      </w:r>
      <w:r>
        <w:rPr>
          <w:szCs w:val="28"/>
        </w:rPr>
        <w:t xml:space="preserve"> года выплаты начислялись без учёта проживающих с ним членов семьи, что привело к</w:t>
      </w:r>
      <w:r w:rsidR="00C77423">
        <w:rPr>
          <w:szCs w:val="28"/>
        </w:rPr>
        <w:t xml:space="preserve"> занижению суммы и</w:t>
      </w:r>
      <w:r>
        <w:rPr>
          <w:szCs w:val="28"/>
        </w:rPr>
        <w:t xml:space="preserve"> неполучению средств.</w:t>
      </w:r>
    </w:p>
    <w:p w:rsidR="007751EE" w:rsidRDefault="007751EE" w:rsidP="00EC67D2">
      <w:pPr>
        <w:ind w:firstLine="709"/>
        <w:jc w:val="both"/>
        <w:rPr>
          <w:szCs w:val="28"/>
        </w:rPr>
      </w:pPr>
      <w:r>
        <w:rPr>
          <w:szCs w:val="28"/>
        </w:rPr>
        <w:t xml:space="preserve">Согласно </w:t>
      </w:r>
      <w:r w:rsidR="009E0CFA">
        <w:rPr>
          <w:szCs w:val="28"/>
        </w:rPr>
        <w:t xml:space="preserve">действующему </w:t>
      </w:r>
      <w:r>
        <w:rPr>
          <w:szCs w:val="28"/>
        </w:rPr>
        <w:t>закон</w:t>
      </w:r>
      <w:r w:rsidR="009E0CFA">
        <w:rPr>
          <w:szCs w:val="28"/>
        </w:rPr>
        <w:t>одательству</w:t>
      </w:r>
      <w:r>
        <w:rPr>
          <w:szCs w:val="28"/>
        </w:rPr>
        <w:t>, инвалидам</w:t>
      </w:r>
      <w:r w:rsidR="0003594D">
        <w:rPr>
          <w:szCs w:val="28"/>
        </w:rPr>
        <w:t xml:space="preserve"> боевых действий, приравненным к инвалидам</w:t>
      </w:r>
      <w:r>
        <w:rPr>
          <w:szCs w:val="28"/>
        </w:rPr>
        <w:t xml:space="preserve"> ВОВ</w:t>
      </w:r>
      <w:r w:rsidR="0003594D">
        <w:rPr>
          <w:szCs w:val="28"/>
        </w:rPr>
        <w:t>,</w:t>
      </w:r>
      <w:r>
        <w:rPr>
          <w:szCs w:val="28"/>
        </w:rPr>
        <w:t xml:space="preserve"> положена компенсация в размере 50 % расходов на оплату жилья и коммунальных услуг, включая взносы на капитальный ремонт</w:t>
      </w:r>
      <w:r w:rsidR="001E40B0">
        <w:rPr>
          <w:szCs w:val="28"/>
        </w:rPr>
        <w:t>, содержание жилплощади и услуг ЖКХ. При этом, если в семье есть члены, не получающие аналогичных льгот, расчёт должен производит</w:t>
      </w:r>
      <w:r w:rsidR="0003594D">
        <w:rPr>
          <w:szCs w:val="28"/>
        </w:rPr>
        <w:t>ь</w:t>
      </w:r>
      <w:r w:rsidR="001E40B0">
        <w:rPr>
          <w:szCs w:val="28"/>
        </w:rPr>
        <w:t>ся с учётом их доли в общих расходах.</w:t>
      </w:r>
    </w:p>
    <w:p w:rsidR="001E40B0" w:rsidRDefault="001E40B0" w:rsidP="00EC67D2">
      <w:pPr>
        <w:ind w:firstLine="709"/>
        <w:jc w:val="both"/>
        <w:rPr>
          <w:szCs w:val="28"/>
        </w:rPr>
      </w:pPr>
      <w:r>
        <w:rPr>
          <w:szCs w:val="28"/>
        </w:rPr>
        <w:t xml:space="preserve">По иску прокурора суд обязал социальное учреждение перечислить выплаты за последние несколько лет и в дальнейшем начислять компенсацию в полном объеме. В результате пенсионеру возмещено более </w:t>
      </w:r>
      <w:r w:rsidR="00555E92">
        <w:rPr>
          <w:szCs w:val="28"/>
        </w:rPr>
        <w:t>20</w:t>
      </w:r>
      <w:r>
        <w:rPr>
          <w:szCs w:val="28"/>
        </w:rPr>
        <w:t xml:space="preserve"> тысяч рублей.</w:t>
      </w:r>
    </w:p>
    <w:p w:rsidR="001E40B0" w:rsidRDefault="00D334B2" w:rsidP="00EC67D2">
      <w:pPr>
        <w:ind w:firstLine="709"/>
        <w:jc w:val="both"/>
        <w:rPr>
          <w:szCs w:val="28"/>
        </w:rPr>
      </w:pPr>
      <w:r>
        <w:rPr>
          <w:szCs w:val="28"/>
        </w:rPr>
        <w:t>После принятых прокуратурой района мер прокурорского реагирования</w:t>
      </w:r>
      <w:r w:rsidR="001E40B0">
        <w:rPr>
          <w:szCs w:val="28"/>
        </w:rPr>
        <w:t xml:space="preserve"> управление социальной поддержки ежемесячно рассчитыва</w:t>
      </w:r>
      <w:r w:rsidR="00C5187C">
        <w:rPr>
          <w:szCs w:val="28"/>
        </w:rPr>
        <w:t>ет</w:t>
      </w:r>
      <w:r w:rsidR="001E40B0">
        <w:rPr>
          <w:szCs w:val="28"/>
        </w:rPr>
        <w:t xml:space="preserve"> компенсацию с учётом всех членов семьи льготника.</w:t>
      </w:r>
    </w:p>
    <w:p w:rsidR="005F20E9" w:rsidRDefault="005F20E9" w:rsidP="00C86355">
      <w:pPr>
        <w:ind w:firstLine="709"/>
        <w:jc w:val="both"/>
        <w:rPr>
          <w:szCs w:val="28"/>
        </w:rPr>
      </w:pPr>
    </w:p>
    <w:p w:rsidR="005F20E9" w:rsidRDefault="005F20E9" w:rsidP="00C86355">
      <w:pPr>
        <w:ind w:firstLine="709"/>
        <w:jc w:val="both"/>
        <w:rPr>
          <w:szCs w:val="28"/>
        </w:rPr>
      </w:pPr>
    </w:p>
    <w:p w:rsidR="005F20E9" w:rsidRDefault="005F20E9" w:rsidP="00C86355">
      <w:pPr>
        <w:ind w:firstLine="709"/>
        <w:jc w:val="both"/>
        <w:rPr>
          <w:szCs w:val="28"/>
        </w:rPr>
      </w:pPr>
    </w:p>
    <w:p w:rsidR="005F20E9" w:rsidRDefault="005F20E9" w:rsidP="00C86355">
      <w:pPr>
        <w:ind w:firstLine="709"/>
        <w:jc w:val="both"/>
        <w:rPr>
          <w:szCs w:val="28"/>
        </w:rPr>
      </w:pPr>
    </w:p>
    <w:p w:rsidR="00120303" w:rsidRDefault="001E40B0" w:rsidP="00C86355">
      <w:pPr>
        <w:ind w:firstLine="709"/>
        <w:jc w:val="both"/>
        <w:rPr>
          <w:szCs w:val="28"/>
        </w:rPr>
      </w:pPr>
      <w:r>
        <w:rPr>
          <w:szCs w:val="28"/>
        </w:rPr>
        <w:t>Прокуратура продолжает контролировать соблюдение прав ветеранов и инвалидов</w:t>
      </w:r>
      <w:r w:rsidR="0003594D">
        <w:rPr>
          <w:szCs w:val="28"/>
        </w:rPr>
        <w:t xml:space="preserve"> боевых действий</w:t>
      </w:r>
      <w:r>
        <w:rPr>
          <w:szCs w:val="28"/>
        </w:rPr>
        <w:t xml:space="preserve"> на социальные гарантии.</w:t>
      </w:r>
    </w:p>
    <w:p w:rsidR="00C86355" w:rsidRDefault="00C86355" w:rsidP="005F20E9">
      <w:pPr>
        <w:jc w:val="both"/>
        <w:rPr>
          <w:szCs w:val="28"/>
        </w:rPr>
      </w:pPr>
    </w:p>
    <w:p w:rsidR="005F20E9" w:rsidRPr="00C86355" w:rsidRDefault="005F20E9" w:rsidP="005F20E9">
      <w:pPr>
        <w:jc w:val="both"/>
        <w:rPr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3"/>
        <w:gridCol w:w="3765"/>
        <w:gridCol w:w="2685"/>
      </w:tblGrid>
      <w:tr w:rsidR="00A33F84" w:rsidRPr="00356500" w:rsidTr="00813BCF">
        <w:trPr>
          <w:trHeight w:val="380"/>
        </w:trPr>
        <w:tc>
          <w:tcPr>
            <w:tcW w:w="3473" w:type="dxa"/>
            <w:vAlign w:val="bottom"/>
          </w:tcPr>
          <w:p w:rsidR="00A33F84" w:rsidRDefault="00F50655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="00A33F84">
              <w:rPr>
                <w:color w:val="000000"/>
                <w:szCs w:val="28"/>
              </w:rPr>
              <w:t>рокурор района</w:t>
            </w:r>
          </w:p>
          <w:p w:rsidR="00A33F84" w:rsidRPr="00991470" w:rsidRDefault="00A33F84" w:rsidP="00662E38">
            <w:pPr>
              <w:rPr>
                <w:color w:val="000000"/>
                <w:sz w:val="16"/>
                <w:szCs w:val="16"/>
              </w:rPr>
            </w:pPr>
          </w:p>
          <w:p w:rsidR="00A33F84" w:rsidRPr="001D543D" w:rsidRDefault="00F50655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младший советник юстиции</w:t>
            </w:r>
          </w:p>
        </w:tc>
        <w:tc>
          <w:tcPr>
            <w:tcW w:w="3765" w:type="dxa"/>
          </w:tcPr>
          <w:p w:rsidR="00A33F84" w:rsidRPr="00B67BF5" w:rsidRDefault="00A33F84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A33F84" w:rsidRPr="007D6A20" w:rsidRDefault="00A33F84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</w:t>
            </w:r>
            <w:r w:rsidR="00F50655">
              <w:rPr>
                <w:color w:val="000000"/>
                <w:szCs w:val="28"/>
              </w:rPr>
              <w:t>О.А. Перченко</w:t>
            </w:r>
            <w:r>
              <w:rPr>
                <w:color w:val="000000"/>
                <w:szCs w:val="28"/>
              </w:rPr>
              <w:t xml:space="preserve">  </w:t>
            </w:r>
          </w:p>
        </w:tc>
      </w:tr>
      <w:tr w:rsidR="00A33F84" w:rsidRPr="00356500" w:rsidTr="00C86355">
        <w:trPr>
          <w:trHeight w:val="291"/>
        </w:trPr>
        <w:tc>
          <w:tcPr>
            <w:tcW w:w="9923" w:type="dxa"/>
            <w:gridSpan w:val="3"/>
          </w:tcPr>
          <w:p w:rsidR="00A33F84" w:rsidRPr="00A778C8" w:rsidRDefault="00A33F84" w:rsidP="00662E38">
            <w:pPr>
              <w:spacing w:line="240" w:lineRule="exact"/>
              <w:ind w:firstLine="2694"/>
              <w:rPr>
                <w:color w:val="000000"/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r w:rsidRPr="00A778C8">
              <w:rPr>
                <w:color w:val="FF0000"/>
                <w:sz w:val="24"/>
                <w:szCs w:val="28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2"/>
          </w:p>
        </w:tc>
      </w:tr>
    </w:tbl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</w:p>
    <w:p w:rsidR="005F20E9" w:rsidRDefault="005F20E9" w:rsidP="00133E36">
      <w:pPr>
        <w:jc w:val="both"/>
        <w:rPr>
          <w:color w:val="000000"/>
          <w:szCs w:val="28"/>
        </w:rPr>
      </w:pPr>
      <w:bookmarkStart w:id="3" w:name="_GoBack"/>
      <w:bookmarkEnd w:id="3"/>
    </w:p>
    <w:p w:rsidR="005F20E9" w:rsidRDefault="005F20E9" w:rsidP="00133E36">
      <w:pPr>
        <w:jc w:val="both"/>
        <w:rPr>
          <w:color w:val="000000"/>
          <w:szCs w:val="28"/>
        </w:rPr>
      </w:pPr>
    </w:p>
    <w:sectPr w:rsidR="005F20E9" w:rsidSect="00C86355">
      <w:footerReference w:type="first" r:id="rId7"/>
      <w:pgSz w:w="11906" w:h="16838"/>
      <w:pgMar w:top="1134" w:right="567" w:bottom="142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039" w:rsidRDefault="002B4039" w:rsidP="00112FD6">
      <w:r>
        <w:separator/>
      </w:r>
    </w:p>
  </w:endnote>
  <w:endnote w:type="continuationSeparator" w:id="0">
    <w:p w:rsidR="002B4039" w:rsidRDefault="002B4039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A33F84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A33F84" w:rsidRDefault="00A33F84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:rsidR="00A33F84" w:rsidRPr="00E12680" w:rsidRDefault="00A33F84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r w:rsidRPr="00EE2F9A">
            <w:rPr>
              <w:color w:val="BFBFBF"/>
              <w:sz w:val="16"/>
              <w:szCs w:val="16"/>
            </w:rPr>
            <w:t>рег.номер</w:t>
          </w:r>
          <w:bookmarkEnd w:id="5"/>
        </w:p>
      </w:tc>
    </w:tr>
  </w:tbl>
  <w:p w:rsidR="00A33F84" w:rsidRDefault="00A33F8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039" w:rsidRDefault="002B4039" w:rsidP="00112FD6">
      <w:r>
        <w:separator/>
      </w:r>
    </w:p>
  </w:footnote>
  <w:footnote w:type="continuationSeparator" w:id="0">
    <w:p w:rsidR="002B4039" w:rsidRDefault="002B4039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54AE"/>
    <w:rsid w:val="000014E7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94D"/>
    <w:rsid w:val="00035D02"/>
    <w:rsid w:val="00043058"/>
    <w:rsid w:val="000436AA"/>
    <w:rsid w:val="00057247"/>
    <w:rsid w:val="00061EBE"/>
    <w:rsid w:val="00090C5D"/>
    <w:rsid w:val="000C6530"/>
    <w:rsid w:val="000D0080"/>
    <w:rsid w:val="000D5EF9"/>
    <w:rsid w:val="000E208B"/>
    <w:rsid w:val="000E406A"/>
    <w:rsid w:val="000E667F"/>
    <w:rsid w:val="000F1B3F"/>
    <w:rsid w:val="000F37F6"/>
    <w:rsid w:val="00101049"/>
    <w:rsid w:val="0010720B"/>
    <w:rsid w:val="0011159C"/>
    <w:rsid w:val="00112FD6"/>
    <w:rsid w:val="00114971"/>
    <w:rsid w:val="00115E49"/>
    <w:rsid w:val="00120303"/>
    <w:rsid w:val="001243C0"/>
    <w:rsid w:val="0012656C"/>
    <w:rsid w:val="00130CAC"/>
    <w:rsid w:val="00133E36"/>
    <w:rsid w:val="00136FFB"/>
    <w:rsid w:val="00151F4A"/>
    <w:rsid w:val="0015341F"/>
    <w:rsid w:val="00153E93"/>
    <w:rsid w:val="00155551"/>
    <w:rsid w:val="001557CE"/>
    <w:rsid w:val="001612A3"/>
    <w:rsid w:val="00166E34"/>
    <w:rsid w:val="001705E9"/>
    <w:rsid w:val="00172405"/>
    <w:rsid w:val="00177D8E"/>
    <w:rsid w:val="001916AE"/>
    <w:rsid w:val="001B6A85"/>
    <w:rsid w:val="001D00AB"/>
    <w:rsid w:val="001D162E"/>
    <w:rsid w:val="001D23C3"/>
    <w:rsid w:val="001D4519"/>
    <w:rsid w:val="001D543D"/>
    <w:rsid w:val="001D5903"/>
    <w:rsid w:val="001E1A3B"/>
    <w:rsid w:val="001E40B0"/>
    <w:rsid w:val="0020435E"/>
    <w:rsid w:val="002043F9"/>
    <w:rsid w:val="00210B90"/>
    <w:rsid w:val="00214506"/>
    <w:rsid w:val="00214A12"/>
    <w:rsid w:val="00217063"/>
    <w:rsid w:val="00230C62"/>
    <w:rsid w:val="00231B03"/>
    <w:rsid w:val="0024139B"/>
    <w:rsid w:val="00255AA1"/>
    <w:rsid w:val="002625DC"/>
    <w:rsid w:val="00263578"/>
    <w:rsid w:val="002665F1"/>
    <w:rsid w:val="00266A74"/>
    <w:rsid w:val="0027774C"/>
    <w:rsid w:val="002806EC"/>
    <w:rsid w:val="0028238E"/>
    <w:rsid w:val="00287861"/>
    <w:rsid w:val="002926B9"/>
    <w:rsid w:val="00292EE4"/>
    <w:rsid w:val="0029338B"/>
    <w:rsid w:val="00294100"/>
    <w:rsid w:val="002A2860"/>
    <w:rsid w:val="002A379E"/>
    <w:rsid w:val="002B3767"/>
    <w:rsid w:val="002B4039"/>
    <w:rsid w:val="002C3066"/>
    <w:rsid w:val="002D5DBD"/>
    <w:rsid w:val="002E3288"/>
    <w:rsid w:val="002F50E5"/>
    <w:rsid w:val="0030127F"/>
    <w:rsid w:val="00327DBC"/>
    <w:rsid w:val="00330D3E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56500"/>
    <w:rsid w:val="00362E7A"/>
    <w:rsid w:val="00366E1A"/>
    <w:rsid w:val="00367A22"/>
    <w:rsid w:val="003721D6"/>
    <w:rsid w:val="00374EBB"/>
    <w:rsid w:val="00381965"/>
    <w:rsid w:val="00383318"/>
    <w:rsid w:val="0038564A"/>
    <w:rsid w:val="00393323"/>
    <w:rsid w:val="003944A5"/>
    <w:rsid w:val="00395361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D32CC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42B7B"/>
    <w:rsid w:val="00454089"/>
    <w:rsid w:val="00460707"/>
    <w:rsid w:val="0046090B"/>
    <w:rsid w:val="004762DE"/>
    <w:rsid w:val="0049015D"/>
    <w:rsid w:val="00490945"/>
    <w:rsid w:val="00491355"/>
    <w:rsid w:val="00493F70"/>
    <w:rsid w:val="004940A4"/>
    <w:rsid w:val="00495E78"/>
    <w:rsid w:val="004A2806"/>
    <w:rsid w:val="004A3178"/>
    <w:rsid w:val="004A6575"/>
    <w:rsid w:val="004B7D39"/>
    <w:rsid w:val="004D4A2A"/>
    <w:rsid w:val="004E7AD9"/>
    <w:rsid w:val="004F3C25"/>
    <w:rsid w:val="004F7804"/>
    <w:rsid w:val="0050692E"/>
    <w:rsid w:val="00516846"/>
    <w:rsid w:val="00526695"/>
    <w:rsid w:val="005302A9"/>
    <w:rsid w:val="00532BD4"/>
    <w:rsid w:val="00555E92"/>
    <w:rsid w:val="0056334F"/>
    <w:rsid w:val="0056370D"/>
    <w:rsid w:val="00567ED3"/>
    <w:rsid w:val="0057161C"/>
    <w:rsid w:val="00574A1D"/>
    <w:rsid w:val="00575805"/>
    <w:rsid w:val="00576A53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C4327"/>
    <w:rsid w:val="005D024D"/>
    <w:rsid w:val="005F20E9"/>
    <w:rsid w:val="00611B6C"/>
    <w:rsid w:val="00614EA1"/>
    <w:rsid w:val="0061522B"/>
    <w:rsid w:val="00620E74"/>
    <w:rsid w:val="00623D6C"/>
    <w:rsid w:val="00625745"/>
    <w:rsid w:val="00627084"/>
    <w:rsid w:val="00632FA2"/>
    <w:rsid w:val="00632FE7"/>
    <w:rsid w:val="00635529"/>
    <w:rsid w:val="0064143B"/>
    <w:rsid w:val="00650B9E"/>
    <w:rsid w:val="0065176E"/>
    <w:rsid w:val="00652A4E"/>
    <w:rsid w:val="00654732"/>
    <w:rsid w:val="00656A9C"/>
    <w:rsid w:val="00662E38"/>
    <w:rsid w:val="006673AD"/>
    <w:rsid w:val="00671741"/>
    <w:rsid w:val="00673BC9"/>
    <w:rsid w:val="00676E24"/>
    <w:rsid w:val="00686F13"/>
    <w:rsid w:val="00697316"/>
    <w:rsid w:val="006B30AC"/>
    <w:rsid w:val="006C2135"/>
    <w:rsid w:val="006D140D"/>
    <w:rsid w:val="006D4EED"/>
    <w:rsid w:val="006F2C10"/>
    <w:rsid w:val="006F55FD"/>
    <w:rsid w:val="006F5923"/>
    <w:rsid w:val="007052D8"/>
    <w:rsid w:val="00722BF1"/>
    <w:rsid w:val="00741F0B"/>
    <w:rsid w:val="00744B4D"/>
    <w:rsid w:val="00754C1B"/>
    <w:rsid w:val="007751EE"/>
    <w:rsid w:val="007804C7"/>
    <w:rsid w:val="00781A28"/>
    <w:rsid w:val="00784890"/>
    <w:rsid w:val="00791A34"/>
    <w:rsid w:val="00794438"/>
    <w:rsid w:val="007A0478"/>
    <w:rsid w:val="007A141F"/>
    <w:rsid w:val="007A1B09"/>
    <w:rsid w:val="007A30FB"/>
    <w:rsid w:val="007A3B6C"/>
    <w:rsid w:val="007A4837"/>
    <w:rsid w:val="007A5A83"/>
    <w:rsid w:val="007A6EC8"/>
    <w:rsid w:val="007B27AF"/>
    <w:rsid w:val="007B36E7"/>
    <w:rsid w:val="007C1EE2"/>
    <w:rsid w:val="007C4893"/>
    <w:rsid w:val="007C7D80"/>
    <w:rsid w:val="007D0275"/>
    <w:rsid w:val="007D1125"/>
    <w:rsid w:val="007D5371"/>
    <w:rsid w:val="007D57EB"/>
    <w:rsid w:val="007D6A20"/>
    <w:rsid w:val="007D7D32"/>
    <w:rsid w:val="007E0405"/>
    <w:rsid w:val="007E4D72"/>
    <w:rsid w:val="007E7351"/>
    <w:rsid w:val="007F56F0"/>
    <w:rsid w:val="007F6F20"/>
    <w:rsid w:val="0080142F"/>
    <w:rsid w:val="0081049E"/>
    <w:rsid w:val="00813BCF"/>
    <w:rsid w:val="008143F2"/>
    <w:rsid w:val="008144D1"/>
    <w:rsid w:val="008206F4"/>
    <w:rsid w:val="00847CB4"/>
    <w:rsid w:val="008516D5"/>
    <w:rsid w:val="00854F40"/>
    <w:rsid w:val="008569E5"/>
    <w:rsid w:val="008610CB"/>
    <w:rsid w:val="00863D5D"/>
    <w:rsid w:val="008641C4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49CC"/>
    <w:rsid w:val="008B6969"/>
    <w:rsid w:val="008B7FDB"/>
    <w:rsid w:val="008C344C"/>
    <w:rsid w:val="008C3A13"/>
    <w:rsid w:val="008C7403"/>
    <w:rsid w:val="008C750E"/>
    <w:rsid w:val="008D7E16"/>
    <w:rsid w:val="008E24D2"/>
    <w:rsid w:val="008E6196"/>
    <w:rsid w:val="008F036E"/>
    <w:rsid w:val="008F1E9C"/>
    <w:rsid w:val="008F3CAA"/>
    <w:rsid w:val="008F3D01"/>
    <w:rsid w:val="008F50DF"/>
    <w:rsid w:val="00901325"/>
    <w:rsid w:val="009039CA"/>
    <w:rsid w:val="009052FD"/>
    <w:rsid w:val="00911542"/>
    <w:rsid w:val="00915840"/>
    <w:rsid w:val="00916606"/>
    <w:rsid w:val="00920706"/>
    <w:rsid w:val="00923AD7"/>
    <w:rsid w:val="00923C9E"/>
    <w:rsid w:val="00930885"/>
    <w:rsid w:val="0094220D"/>
    <w:rsid w:val="00944F66"/>
    <w:rsid w:val="00960373"/>
    <w:rsid w:val="00963007"/>
    <w:rsid w:val="009637F1"/>
    <w:rsid w:val="0097107F"/>
    <w:rsid w:val="00985200"/>
    <w:rsid w:val="0099147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C7CD7"/>
    <w:rsid w:val="009D2113"/>
    <w:rsid w:val="009D442A"/>
    <w:rsid w:val="009D6BF2"/>
    <w:rsid w:val="009E08C9"/>
    <w:rsid w:val="009E0CFA"/>
    <w:rsid w:val="009E2B47"/>
    <w:rsid w:val="009E3A10"/>
    <w:rsid w:val="009E5447"/>
    <w:rsid w:val="009F4D7B"/>
    <w:rsid w:val="00A03099"/>
    <w:rsid w:val="00A157FC"/>
    <w:rsid w:val="00A256B7"/>
    <w:rsid w:val="00A336EF"/>
    <w:rsid w:val="00A33F84"/>
    <w:rsid w:val="00A3432A"/>
    <w:rsid w:val="00A36F8D"/>
    <w:rsid w:val="00A40D5D"/>
    <w:rsid w:val="00A421EC"/>
    <w:rsid w:val="00A50431"/>
    <w:rsid w:val="00A60434"/>
    <w:rsid w:val="00A6616A"/>
    <w:rsid w:val="00A66CD2"/>
    <w:rsid w:val="00A67D3A"/>
    <w:rsid w:val="00A778C8"/>
    <w:rsid w:val="00AA300B"/>
    <w:rsid w:val="00AA409C"/>
    <w:rsid w:val="00AA759A"/>
    <w:rsid w:val="00AB2E01"/>
    <w:rsid w:val="00AB57BD"/>
    <w:rsid w:val="00AC7EF0"/>
    <w:rsid w:val="00AD0DA1"/>
    <w:rsid w:val="00AD4D8D"/>
    <w:rsid w:val="00AD7520"/>
    <w:rsid w:val="00AE05AB"/>
    <w:rsid w:val="00AE6179"/>
    <w:rsid w:val="00AF461F"/>
    <w:rsid w:val="00AF54AE"/>
    <w:rsid w:val="00AF6876"/>
    <w:rsid w:val="00AF6A64"/>
    <w:rsid w:val="00B03E6B"/>
    <w:rsid w:val="00B11464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5643D"/>
    <w:rsid w:val="00B6314D"/>
    <w:rsid w:val="00B67B50"/>
    <w:rsid w:val="00B67BF5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A5BC0"/>
    <w:rsid w:val="00BB75F9"/>
    <w:rsid w:val="00BC3672"/>
    <w:rsid w:val="00BE1ECC"/>
    <w:rsid w:val="00BE2AF3"/>
    <w:rsid w:val="00BE4786"/>
    <w:rsid w:val="00BE48FE"/>
    <w:rsid w:val="00BE651D"/>
    <w:rsid w:val="00BF223B"/>
    <w:rsid w:val="00BF281A"/>
    <w:rsid w:val="00BF2B89"/>
    <w:rsid w:val="00BF4EE3"/>
    <w:rsid w:val="00BF7BEF"/>
    <w:rsid w:val="00C021D9"/>
    <w:rsid w:val="00C02223"/>
    <w:rsid w:val="00C146DA"/>
    <w:rsid w:val="00C16A0B"/>
    <w:rsid w:val="00C242B6"/>
    <w:rsid w:val="00C2694F"/>
    <w:rsid w:val="00C3655A"/>
    <w:rsid w:val="00C42D74"/>
    <w:rsid w:val="00C43819"/>
    <w:rsid w:val="00C45EEE"/>
    <w:rsid w:val="00C47D93"/>
    <w:rsid w:val="00C5187C"/>
    <w:rsid w:val="00C562FD"/>
    <w:rsid w:val="00C70B32"/>
    <w:rsid w:val="00C70D5D"/>
    <w:rsid w:val="00C77423"/>
    <w:rsid w:val="00C77940"/>
    <w:rsid w:val="00C86355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E3600"/>
    <w:rsid w:val="00CF2F3C"/>
    <w:rsid w:val="00CF476C"/>
    <w:rsid w:val="00CF5813"/>
    <w:rsid w:val="00CF658C"/>
    <w:rsid w:val="00CF6A62"/>
    <w:rsid w:val="00CF72A0"/>
    <w:rsid w:val="00D00159"/>
    <w:rsid w:val="00D00B58"/>
    <w:rsid w:val="00D14158"/>
    <w:rsid w:val="00D15D82"/>
    <w:rsid w:val="00D22A51"/>
    <w:rsid w:val="00D24601"/>
    <w:rsid w:val="00D25F6F"/>
    <w:rsid w:val="00D26F77"/>
    <w:rsid w:val="00D278F3"/>
    <w:rsid w:val="00D334B2"/>
    <w:rsid w:val="00D336FB"/>
    <w:rsid w:val="00D454D0"/>
    <w:rsid w:val="00D528BC"/>
    <w:rsid w:val="00D57B9A"/>
    <w:rsid w:val="00D67E57"/>
    <w:rsid w:val="00D72375"/>
    <w:rsid w:val="00D80F56"/>
    <w:rsid w:val="00D84EF6"/>
    <w:rsid w:val="00D8670E"/>
    <w:rsid w:val="00D90520"/>
    <w:rsid w:val="00D929C5"/>
    <w:rsid w:val="00D92D46"/>
    <w:rsid w:val="00D936FC"/>
    <w:rsid w:val="00DA026A"/>
    <w:rsid w:val="00DA13E8"/>
    <w:rsid w:val="00DB0008"/>
    <w:rsid w:val="00DD0F7F"/>
    <w:rsid w:val="00DD18B7"/>
    <w:rsid w:val="00DD3A62"/>
    <w:rsid w:val="00DE0743"/>
    <w:rsid w:val="00DE5B85"/>
    <w:rsid w:val="00DE5E07"/>
    <w:rsid w:val="00DF1072"/>
    <w:rsid w:val="00DF2428"/>
    <w:rsid w:val="00DF54A5"/>
    <w:rsid w:val="00DF6936"/>
    <w:rsid w:val="00E026E6"/>
    <w:rsid w:val="00E07228"/>
    <w:rsid w:val="00E12680"/>
    <w:rsid w:val="00E13F25"/>
    <w:rsid w:val="00E15114"/>
    <w:rsid w:val="00E3602C"/>
    <w:rsid w:val="00E44121"/>
    <w:rsid w:val="00E4617A"/>
    <w:rsid w:val="00E50465"/>
    <w:rsid w:val="00E51AB8"/>
    <w:rsid w:val="00E54B82"/>
    <w:rsid w:val="00E57957"/>
    <w:rsid w:val="00E71D62"/>
    <w:rsid w:val="00E76154"/>
    <w:rsid w:val="00E84733"/>
    <w:rsid w:val="00E86712"/>
    <w:rsid w:val="00E902C3"/>
    <w:rsid w:val="00E90A91"/>
    <w:rsid w:val="00E90BAE"/>
    <w:rsid w:val="00E9127F"/>
    <w:rsid w:val="00EA009C"/>
    <w:rsid w:val="00EA1016"/>
    <w:rsid w:val="00EA16A4"/>
    <w:rsid w:val="00EA1DA0"/>
    <w:rsid w:val="00EA2FA7"/>
    <w:rsid w:val="00EA6A3F"/>
    <w:rsid w:val="00EB4777"/>
    <w:rsid w:val="00EC67D2"/>
    <w:rsid w:val="00EC7141"/>
    <w:rsid w:val="00EC72A3"/>
    <w:rsid w:val="00EE1952"/>
    <w:rsid w:val="00EE2796"/>
    <w:rsid w:val="00EE2F9A"/>
    <w:rsid w:val="00EF1483"/>
    <w:rsid w:val="00EF3198"/>
    <w:rsid w:val="00EF5402"/>
    <w:rsid w:val="00F0205D"/>
    <w:rsid w:val="00F04267"/>
    <w:rsid w:val="00F05188"/>
    <w:rsid w:val="00F10988"/>
    <w:rsid w:val="00F11EC6"/>
    <w:rsid w:val="00F140E7"/>
    <w:rsid w:val="00F30ED1"/>
    <w:rsid w:val="00F32CFD"/>
    <w:rsid w:val="00F40CA6"/>
    <w:rsid w:val="00F50655"/>
    <w:rsid w:val="00F66D67"/>
    <w:rsid w:val="00F7270B"/>
    <w:rsid w:val="00F7299E"/>
    <w:rsid w:val="00F74E9D"/>
    <w:rsid w:val="00F75D3A"/>
    <w:rsid w:val="00F824C5"/>
    <w:rsid w:val="00F94CC1"/>
    <w:rsid w:val="00FA6197"/>
    <w:rsid w:val="00FB0DD3"/>
    <w:rsid w:val="00FB13FF"/>
    <w:rsid w:val="00FB1401"/>
    <w:rsid w:val="00FB7E25"/>
    <w:rsid w:val="00FC2F51"/>
    <w:rsid w:val="00FC72A4"/>
    <w:rsid w:val="00FD0BA0"/>
    <w:rsid w:val="00FD1642"/>
    <w:rsid w:val="00FD2189"/>
    <w:rsid w:val="00FD64DB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B99E6"/>
  <w15:docId w15:val="{F3B9A711-4290-481A-BC68-DD98E366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a3">
    <w:name w:val="Hyperlink"/>
    <w:uiPriority w:val="99"/>
    <w:rsid w:val="00AF54A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link w:val="a6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a8">
    <w:name w:val="annotation reference"/>
    <w:uiPriority w:val="99"/>
    <w:semiHidden/>
    <w:rsid w:val="0057161C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7161C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57161C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57161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99"/>
    <w:rsid w:val="0057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99"/>
    <w:qFormat/>
    <w:rsid w:val="008F3CAA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customStyle="1" w:styleId="af3">
    <w:name w:val="Без интервала Знак"/>
    <w:link w:val="af2"/>
    <w:uiPriority w:val="99"/>
    <w:locked/>
    <w:rsid w:val="008F3CAA"/>
    <w:rPr>
      <w:rFonts w:ascii="Times New Roman" w:hAnsi="Times New Roman"/>
      <w:sz w:val="22"/>
      <w:lang w:eastAsia="ru-RU"/>
    </w:rPr>
  </w:style>
  <w:style w:type="paragraph" w:styleId="af4">
    <w:name w:val="Body Text Indent"/>
    <w:basedOn w:val="a"/>
    <w:link w:val="af5"/>
    <w:uiPriority w:val="99"/>
    <w:semiHidden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uiPriority w:val="99"/>
    <w:rsid w:val="00D00159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1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 угловой штамп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 угловой штамп</dc:title>
  <dc:subject/>
  <dc:creator>ЗАЙЦЕВА Татьяна Валерьевна</dc:creator>
  <cp:keywords/>
  <dc:description/>
  <cp:lastModifiedBy>Шишкин Павел Алексеевич</cp:lastModifiedBy>
  <cp:revision>76</cp:revision>
  <cp:lastPrinted>2025-05-30T12:34:00Z</cp:lastPrinted>
  <dcterms:created xsi:type="dcterms:W3CDTF">2024-06-11T06:51:00Z</dcterms:created>
  <dcterms:modified xsi:type="dcterms:W3CDTF">2025-06-22T15:23:00Z</dcterms:modified>
</cp:coreProperties>
</file>